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585" w:rsidRDefault="00FA6585" w:rsidP="00FA6585">
      <w:pPr>
        <w:jc w:val="both"/>
        <w:rPr>
          <w:b/>
        </w:rPr>
      </w:pPr>
    </w:p>
    <w:p w:rsidR="00816889" w:rsidRPr="00FA6585" w:rsidRDefault="00590A13" w:rsidP="00FA6585">
      <w:pPr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Desde mañana,</w:t>
      </w:r>
      <w:r w:rsidR="00816889" w:rsidRPr="00FA6585">
        <w:rPr>
          <w:rFonts w:ascii="Verdana" w:hAnsi="Verdana"/>
          <w:b/>
          <w:sz w:val="20"/>
        </w:rPr>
        <w:t xml:space="preserve"> la Línea </w:t>
      </w:r>
      <w:r w:rsidR="00EB224B">
        <w:rPr>
          <w:rFonts w:ascii="Verdana" w:hAnsi="Verdana"/>
          <w:b/>
          <w:sz w:val="20"/>
        </w:rPr>
        <w:t>C volverá a realizar</w:t>
      </w:r>
      <w:r w:rsidR="00816889" w:rsidRPr="00FA6585">
        <w:rPr>
          <w:rFonts w:ascii="Verdana" w:hAnsi="Verdana"/>
          <w:b/>
          <w:sz w:val="20"/>
        </w:rPr>
        <w:t xml:space="preserve"> su recorrido habitual</w:t>
      </w:r>
    </w:p>
    <w:p w:rsidR="00816889" w:rsidRDefault="00FA6585" w:rsidP="00FA6585">
      <w:pPr>
        <w:jc w:val="both"/>
        <w:rPr>
          <w:rFonts w:ascii="Verdana" w:hAnsi="Verdana"/>
          <w:i/>
          <w:sz w:val="20"/>
          <w:lang w:val="es-ES_tradnl"/>
        </w:rPr>
      </w:pPr>
      <w:r w:rsidRPr="00FA6585">
        <w:rPr>
          <w:rFonts w:ascii="Verdana" w:hAnsi="Verdana"/>
          <w:i/>
          <w:sz w:val="20"/>
        </w:rPr>
        <w:t xml:space="preserve">Durante enero y febrero, </w:t>
      </w:r>
      <w:r w:rsidR="00EB224B">
        <w:rPr>
          <w:rFonts w:ascii="Verdana" w:hAnsi="Verdana"/>
          <w:i/>
          <w:sz w:val="20"/>
        </w:rPr>
        <w:t>se llevaron adelante</w:t>
      </w:r>
      <w:r w:rsidRPr="00FA6585">
        <w:rPr>
          <w:rFonts w:ascii="Verdana" w:hAnsi="Verdana"/>
          <w:i/>
          <w:sz w:val="20"/>
        </w:rPr>
        <w:t xml:space="preserve"> </w:t>
      </w:r>
      <w:r w:rsidRPr="00FA6585">
        <w:rPr>
          <w:rFonts w:ascii="Verdana" w:hAnsi="Verdana"/>
          <w:i/>
          <w:sz w:val="20"/>
          <w:lang w:val="es-ES_tradnl"/>
        </w:rPr>
        <w:t>trabajos de renovación de aparatos de vías y sistema de señales</w:t>
      </w:r>
      <w:r w:rsidR="003326BE" w:rsidRPr="003326BE">
        <w:rPr>
          <w:rFonts w:ascii="Verdana" w:hAnsi="Verdana"/>
          <w:i/>
          <w:sz w:val="20"/>
        </w:rPr>
        <w:t xml:space="preserve"> </w:t>
      </w:r>
      <w:r w:rsidR="003326BE">
        <w:rPr>
          <w:rFonts w:ascii="Verdana" w:hAnsi="Verdana"/>
          <w:i/>
          <w:sz w:val="20"/>
        </w:rPr>
        <w:t>en la estación Constitución</w:t>
      </w:r>
      <w:r w:rsidRPr="00FA6585">
        <w:rPr>
          <w:rFonts w:ascii="Verdana" w:hAnsi="Verdana"/>
          <w:i/>
          <w:sz w:val="20"/>
          <w:lang w:val="es-ES_tradnl"/>
        </w:rPr>
        <w:t>.</w:t>
      </w:r>
      <w:r w:rsidR="002123BD">
        <w:rPr>
          <w:rFonts w:ascii="Verdana" w:hAnsi="Verdana"/>
          <w:i/>
          <w:sz w:val="20"/>
          <w:lang w:val="es-ES_tradnl"/>
        </w:rPr>
        <w:t xml:space="preserve"> Además, se renovaron los solados y avanzaron las obras del centro de trasbordo.</w:t>
      </w:r>
    </w:p>
    <w:p w:rsidR="002123BD" w:rsidRPr="00FA6585" w:rsidRDefault="002123BD" w:rsidP="00FA6585">
      <w:pPr>
        <w:jc w:val="both"/>
        <w:rPr>
          <w:rFonts w:ascii="Verdana" w:hAnsi="Verdana"/>
          <w:i/>
          <w:sz w:val="20"/>
        </w:rPr>
      </w:pPr>
    </w:p>
    <w:p w:rsidR="00227B60" w:rsidRPr="00FA6585" w:rsidRDefault="00227B60" w:rsidP="00FA6585">
      <w:pPr>
        <w:jc w:val="both"/>
        <w:rPr>
          <w:rFonts w:ascii="Verdana" w:hAnsi="Verdana"/>
          <w:sz w:val="20"/>
          <w:lang w:val="es-ES_tradnl"/>
        </w:rPr>
      </w:pPr>
      <w:r w:rsidRPr="00FA6585">
        <w:rPr>
          <w:rFonts w:ascii="Verdana" w:hAnsi="Verdana"/>
          <w:sz w:val="20"/>
        </w:rPr>
        <w:t xml:space="preserve">(Ciudad Autónoma de Buenos Aires </w:t>
      </w:r>
      <w:r w:rsidR="002123BD">
        <w:rPr>
          <w:rFonts w:ascii="Verdana" w:hAnsi="Verdana"/>
          <w:sz w:val="20"/>
        </w:rPr>
        <w:t>2</w:t>
      </w:r>
      <w:r w:rsidR="00011CB3">
        <w:rPr>
          <w:rFonts w:ascii="Verdana" w:hAnsi="Verdana"/>
          <w:sz w:val="20"/>
        </w:rPr>
        <w:t>8</w:t>
      </w:r>
      <w:r w:rsidR="002123BD">
        <w:rPr>
          <w:rFonts w:ascii="Verdana" w:hAnsi="Verdana"/>
          <w:sz w:val="20"/>
        </w:rPr>
        <w:t xml:space="preserve"> de febrero </w:t>
      </w:r>
      <w:r w:rsidRPr="00FA6585">
        <w:rPr>
          <w:rFonts w:ascii="Verdana" w:hAnsi="Verdana"/>
          <w:sz w:val="20"/>
        </w:rPr>
        <w:t xml:space="preserve">de 2017).- </w:t>
      </w:r>
      <w:r w:rsidRPr="00FA6585">
        <w:rPr>
          <w:rFonts w:ascii="Verdana" w:hAnsi="Verdana"/>
          <w:sz w:val="20"/>
          <w:lang w:val="es-ES_tradnl"/>
        </w:rPr>
        <w:t xml:space="preserve">Subterráneos de Buenos Aires S.E. (SBASE) informa que a partir </w:t>
      </w:r>
      <w:r w:rsidR="00590A13">
        <w:rPr>
          <w:rFonts w:ascii="Verdana" w:hAnsi="Verdana"/>
          <w:sz w:val="20"/>
          <w:lang w:val="es-ES_tradnl"/>
        </w:rPr>
        <w:t>de mañana miércoles 1° de marzo</w:t>
      </w:r>
      <w:r w:rsidRPr="00FA6585">
        <w:rPr>
          <w:rFonts w:ascii="Verdana" w:hAnsi="Verdana"/>
          <w:sz w:val="20"/>
          <w:lang w:val="es-ES_tradnl"/>
        </w:rPr>
        <w:t xml:space="preserve"> la Línea C volverá</w:t>
      </w:r>
      <w:r w:rsidR="00FA6585" w:rsidRPr="00FA6585">
        <w:rPr>
          <w:rFonts w:ascii="Verdana" w:hAnsi="Verdana"/>
          <w:sz w:val="20"/>
          <w:lang w:val="es-ES_tradnl"/>
        </w:rPr>
        <w:t xml:space="preserve"> a prestar su</w:t>
      </w:r>
      <w:r w:rsidR="00816889" w:rsidRPr="00FA6585">
        <w:rPr>
          <w:rFonts w:ascii="Verdana" w:hAnsi="Verdana"/>
          <w:sz w:val="20"/>
          <w:lang w:val="es-ES_tradnl"/>
        </w:rPr>
        <w:t xml:space="preserve"> servicio habitual, </w:t>
      </w:r>
      <w:r w:rsidR="00FA6585" w:rsidRPr="00FA6585">
        <w:rPr>
          <w:rFonts w:ascii="Verdana" w:hAnsi="Verdana"/>
          <w:sz w:val="20"/>
          <w:lang w:val="es-ES_tradnl"/>
        </w:rPr>
        <w:t>y realizará</w:t>
      </w:r>
      <w:r w:rsidRPr="00FA6585">
        <w:rPr>
          <w:rFonts w:ascii="Verdana" w:hAnsi="Verdana"/>
          <w:sz w:val="20"/>
          <w:lang w:val="es-ES_tradnl"/>
        </w:rPr>
        <w:t xml:space="preserve"> el recorrido completo</w:t>
      </w:r>
      <w:r w:rsidR="00816889" w:rsidRPr="00FA6585">
        <w:rPr>
          <w:rFonts w:ascii="Verdana" w:hAnsi="Verdana"/>
          <w:sz w:val="20"/>
          <w:lang w:val="es-ES_tradnl"/>
        </w:rPr>
        <w:t xml:space="preserve"> entre las estaciones</w:t>
      </w:r>
      <w:r w:rsidRPr="00FA6585">
        <w:rPr>
          <w:rFonts w:ascii="Verdana" w:hAnsi="Verdana"/>
          <w:sz w:val="20"/>
          <w:lang w:val="es-ES_tradnl"/>
        </w:rPr>
        <w:t xml:space="preserve"> Retiro </w:t>
      </w:r>
      <w:r w:rsidR="00FA6585" w:rsidRPr="00FA6585">
        <w:rPr>
          <w:rFonts w:ascii="Verdana" w:hAnsi="Verdana"/>
          <w:sz w:val="20"/>
          <w:lang w:val="es-ES_tradnl"/>
        </w:rPr>
        <w:t>y</w:t>
      </w:r>
      <w:r w:rsidRPr="00FA6585">
        <w:rPr>
          <w:rFonts w:ascii="Verdana" w:hAnsi="Verdana"/>
          <w:sz w:val="20"/>
          <w:lang w:val="es-ES_tradnl"/>
        </w:rPr>
        <w:t xml:space="preserve"> Constitución.</w:t>
      </w:r>
    </w:p>
    <w:p w:rsidR="00227B60" w:rsidRPr="00FA6585" w:rsidRDefault="00227B60" w:rsidP="00FA6585">
      <w:pPr>
        <w:jc w:val="both"/>
        <w:rPr>
          <w:rFonts w:ascii="Verdana" w:hAnsi="Verdana"/>
          <w:sz w:val="20"/>
          <w:lang w:val="es-ES_tradnl"/>
        </w:rPr>
      </w:pPr>
      <w:r w:rsidRPr="00FA6585">
        <w:rPr>
          <w:rFonts w:ascii="Verdana" w:hAnsi="Verdana"/>
          <w:sz w:val="20"/>
          <w:lang w:val="es-ES_tradnl"/>
        </w:rPr>
        <w:t xml:space="preserve">Durante el verano, se </w:t>
      </w:r>
      <w:r w:rsidR="001A1D3B">
        <w:rPr>
          <w:rFonts w:ascii="Verdana" w:hAnsi="Verdana"/>
          <w:sz w:val="20"/>
          <w:lang w:val="es-ES_tradnl"/>
        </w:rPr>
        <w:t>realizaron</w:t>
      </w:r>
      <w:r w:rsidRPr="00FA6585">
        <w:rPr>
          <w:rFonts w:ascii="Verdana" w:hAnsi="Verdana"/>
          <w:sz w:val="20"/>
          <w:lang w:val="es-ES_tradnl"/>
        </w:rPr>
        <w:t xml:space="preserve"> trabajos de renovación de </w:t>
      </w:r>
      <w:r w:rsidR="00FA6585" w:rsidRPr="00FA6585">
        <w:rPr>
          <w:rFonts w:ascii="Verdana" w:hAnsi="Verdana"/>
          <w:sz w:val="20"/>
          <w:lang w:val="es-ES_tradnl"/>
        </w:rPr>
        <w:t xml:space="preserve">aparatos de </w:t>
      </w:r>
      <w:r w:rsidRPr="00FA6585">
        <w:rPr>
          <w:rFonts w:ascii="Verdana" w:hAnsi="Verdana"/>
          <w:sz w:val="20"/>
          <w:lang w:val="es-ES_tradnl"/>
        </w:rPr>
        <w:t>vías y sistema de señales</w:t>
      </w:r>
      <w:r w:rsidR="003326BE" w:rsidRPr="003326BE">
        <w:rPr>
          <w:rFonts w:ascii="Verdana" w:hAnsi="Verdana"/>
          <w:sz w:val="20"/>
          <w:lang w:val="es-ES_tradnl"/>
        </w:rPr>
        <w:t xml:space="preserve"> </w:t>
      </w:r>
      <w:r w:rsidR="003326BE" w:rsidRPr="00FA6585">
        <w:rPr>
          <w:rFonts w:ascii="Verdana" w:hAnsi="Verdana"/>
          <w:sz w:val="20"/>
          <w:lang w:val="es-ES_tradnl"/>
        </w:rPr>
        <w:t>en la estación Constitución</w:t>
      </w:r>
      <w:r w:rsidRPr="00FA6585">
        <w:rPr>
          <w:rFonts w:ascii="Verdana" w:hAnsi="Verdana"/>
          <w:sz w:val="20"/>
          <w:lang w:val="es-ES_tradnl"/>
        </w:rPr>
        <w:t>, una obra fundamental para eleva</w:t>
      </w:r>
      <w:r w:rsidR="00816889" w:rsidRPr="00FA6585">
        <w:rPr>
          <w:rFonts w:ascii="Verdana" w:hAnsi="Verdana"/>
          <w:sz w:val="20"/>
          <w:lang w:val="es-ES_tradnl"/>
        </w:rPr>
        <w:t xml:space="preserve">r los estándares de calidad </w:t>
      </w:r>
      <w:r w:rsidRPr="00FA6585">
        <w:rPr>
          <w:rFonts w:ascii="Verdana" w:hAnsi="Verdana"/>
          <w:sz w:val="20"/>
          <w:lang w:val="es-ES_tradnl"/>
        </w:rPr>
        <w:t>e</w:t>
      </w:r>
      <w:r w:rsidR="00816889" w:rsidRPr="00FA6585">
        <w:rPr>
          <w:rFonts w:ascii="Verdana" w:hAnsi="Verdana"/>
          <w:sz w:val="20"/>
          <w:lang w:val="es-ES_tradnl"/>
        </w:rPr>
        <w:t>n</w:t>
      </w:r>
      <w:r w:rsidRPr="00FA6585">
        <w:rPr>
          <w:rFonts w:ascii="Verdana" w:hAnsi="Verdana"/>
          <w:sz w:val="20"/>
          <w:lang w:val="es-ES_tradnl"/>
        </w:rPr>
        <w:t xml:space="preserve"> la operación del servicio.</w:t>
      </w:r>
    </w:p>
    <w:p w:rsidR="00227B60" w:rsidRDefault="00816889" w:rsidP="00FA6585">
      <w:pPr>
        <w:jc w:val="both"/>
        <w:rPr>
          <w:rFonts w:ascii="Verdana" w:hAnsi="Verdana"/>
          <w:sz w:val="20"/>
        </w:rPr>
      </w:pPr>
      <w:r w:rsidRPr="00FA6585">
        <w:rPr>
          <w:rFonts w:ascii="Verdana" w:hAnsi="Verdana"/>
          <w:sz w:val="20"/>
          <w:lang w:val="es-ES_tradnl"/>
        </w:rPr>
        <w:t>Los trabajos consistieron en</w:t>
      </w:r>
      <w:r w:rsidR="00227B60" w:rsidRPr="00FA6585">
        <w:rPr>
          <w:rFonts w:ascii="Verdana" w:hAnsi="Verdana"/>
          <w:sz w:val="20"/>
          <w:lang w:val="es-ES_tradnl"/>
        </w:rPr>
        <w:t xml:space="preserve"> el recambio de los dispositivos que permiten a las formaciones pasar de una vía a otra durante su recorrido. Además, </w:t>
      </w:r>
      <w:r w:rsidR="00226C5D">
        <w:rPr>
          <w:rFonts w:ascii="Verdana" w:hAnsi="Verdana"/>
          <w:sz w:val="20"/>
          <w:lang w:val="es-ES_tradnl"/>
        </w:rPr>
        <w:t>avanza</w:t>
      </w:r>
      <w:r w:rsidR="00227B60" w:rsidRPr="00FA6585">
        <w:rPr>
          <w:rFonts w:ascii="Verdana" w:hAnsi="Verdana"/>
          <w:sz w:val="20"/>
          <w:lang w:val="es-ES_tradnl"/>
        </w:rPr>
        <w:t xml:space="preserve"> la </w:t>
      </w:r>
      <w:r w:rsidR="00227B60" w:rsidRPr="00FA6585">
        <w:rPr>
          <w:rFonts w:ascii="Verdana" w:hAnsi="Verdana"/>
          <w:sz w:val="20"/>
        </w:rPr>
        <w:t>instalación del nuevo sistema de señales CBTC (</w:t>
      </w:r>
      <w:proofErr w:type="spellStart"/>
      <w:r w:rsidR="00227B60" w:rsidRPr="00FA6585">
        <w:rPr>
          <w:rFonts w:ascii="Verdana" w:hAnsi="Verdana"/>
          <w:sz w:val="20"/>
        </w:rPr>
        <w:t>Communication</w:t>
      </w:r>
      <w:proofErr w:type="spellEnd"/>
      <w:r w:rsidR="00227B60" w:rsidRPr="00FA6585">
        <w:rPr>
          <w:rFonts w:ascii="Verdana" w:hAnsi="Verdana"/>
          <w:sz w:val="20"/>
        </w:rPr>
        <w:t xml:space="preserve"> </w:t>
      </w:r>
      <w:proofErr w:type="spellStart"/>
      <w:r w:rsidR="00227B60" w:rsidRPr="00FA6585">
        <w:rPr>
          <w:rFonts w:ascii="Verdana" w:hAnsi="Verdana"/>
          <w:sz w:val="20"/>
        </w:rPr>
        <w:t>Based</w:t>
      </w:r>
      <w:proofErr w:type="spellEnd"/>
      <w:r w:rsidR="00227B60" w:rsidRPr="00FA6585">
        <w:rPr>
          <w:rFonts w:ascii="Verdana" w:hAnsi="Verdana"/>
          <w:sz w:val="20"/>
        </w:rPr>
        <w:t xml:space="preserve"> Train Control), </w:t>
      </w:r>
      <w:r w:rsidR="00EB224B">
        <w:rPr>
          <w:rFonts w:ascii="Verdana" w:hAnsi="Verdana"/>
          <w:sz w:val="20"/>
        </w:rPr>
        <w:t xml:space="preserve">que ya funciona en la Línea H. Se trata de </w:t>
      </w:r>
      <w:r w:rsidR="00227B60" w:rsidRPr="00FA6585">
        <w:rPr>
          <w:rFonts w:ascii="Verdana" w:hAnsi="Verdana"/>
          <w:sz w:val="20"/>
        </w:rPr>
        <w:t>un sistema de última generación</w:t>
      </w:r>
      <w:r w:rsidR="003326BE">
        <w:rPr>
          <w:rFonts w:ascii="Verdana" w:hAnsi="Verdana"/>
          <w:sz w:val="20"/>
        </w:rPr>
        <w:t xml:space="preserve"> que</w:t>
      </w:r>
      <w:r w:rsidR="00227B60" w:rsidRPr="00FA6585">
        <w:rPr>
          <w:rFonts w:ascii="Verdana" w:hAnsi="Verdana"/>
          <w:sz w:val="20"/>
        </w:rPr>
        <w:t xml:space="preserve"> trabaja mediante la comunicación entre formaciones, permite el máximo acercamiento de los coches de forma segura y, por lo tanto, repercute en una mejora de la frecuencia.</w:t>
      </w:r>
    </w:p>
    <w:p w:rsidR="002123BD" w:rsidRDefault="002123BD" w:rsidP="002123BD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  <w:lang w:val="es-ES_tradnl"/>
        </w:rPr>
        <w:t>D</w:t>
      </w:r>
      <w:r w:rsidR="000820AA" w:rsidRPr="000820AA">
        <w:rPr>
          <w:rFonts w:ascii="Verdana" w:hAnsi="Verdana"/>
          <w:sz w:val="20"/>
          <w:lang w:val="es-ES_tradnl"/>
        </w:rPr>
        <w:t>e forma simultánea, se renovaron los solados</w:t>
      </w:r>
      <w:r>
        <w:rPr>
          <w:rFonts w:ascii="Verdana" w:hAnsi="Verdana"/>
          <w:sz w:val="20"/>
          <w:lang w:val="es-ES_tradnl"/>
        </w:rPr>
        <w:t xml:space="preserve"> en los andenes de la estación, que ahora luce más iluminada gracias a la obra del nuevo centro de trasbordo</w:t>
      </w:r>
      <w:r w:rsidR="00717C54" w:rsidRPr="00717C54">
        <w:rPr>
          <w:rFonts w:ascii="Verdana" w:hAnsi="Verdana"/>
          <w:sz w:val="20"/>
        </w:rPr>
        <w:t xml:space="preserve"> que se realiza junto al Ministerio de Ambiente </w:t>
      </w:r>
      <w:r>
        <w:rPr>
          <w:rFonts w:ascii="Verdana" w:hAnsi="Verdana"/>
          <w:sz w:val="20"/>
        </w:rPr>
        <w:t xml:space="preserve">y Espacio Público de la Ciudad y que, una vez finalizada, </w:t>
      </w:r>
      <w:r w:rsidR="00717C54" w:rsidRPr="00717C54">
        <w:rPr>
          <w:rFonts w:ascii="Verdana" w:hAnsi="Verdana"/>
          <w:sz w:val="20"/>
        </w:rPr>
        <w:t xml:space="preserve">mejorará el ingreso y </w:t>
      </w:r>
      <w:r w:rsidR="00EB224B">
        <w:rPr>
          <w:rFonts w:ascii="Verdana" w:hAnsi="Verdana"/>
          <w:sz w:val="20"/>
        </w:rPr>
        <w:t>la circulación de los pasajeros.</w:t>
      </w:r>
    </w:p>
    <w:p w:rsidR="00717C54" w:rsidRPr="00717C54" w:rsidRDefault="00717C54" w:rsidP="002123BD">
      <w:pPr>
        <w:jc w:val="both"/>
        <w:rPr>
          <w:rFonts w:ascii="Verdana" w:hAnsi="Verdana"/>
          <w:sz w:val="20"/>
        </w:rPr>
      </w:pPr>
      <w:r w:rsidRPr="00717C54">
        <w:rPr>
          <w:rFonts w:ascii="Verdana" w:hAnsi="Verdana"/>
          <w:sz w:val="20"/>
        </w:rPr>
        <w:t xml:space="preserve">Los trabajos comprenden la ampliación de los accesos y andenes, nuevas escaleras pedestres y mecánicas, ascensores, un nuevo vestíbulo sobre la plaza, y la renovación de luminarias y del sistema de ventilación forzada. </w:t>
      </w:r>
    </w:p>
    <w:p w:rsidR="00816889" w:rsidRPr="00FA6585" w:rsidRDefault="00816889" w:rsidP="00FA6585">
      <w:pPr>
        <w:jc w:val="both"/>
        <w:rPr>
          <w:rFonts w:ascii="Verdana" w:hAnsi="Verdana"/>
          <w:sz w:val="20"/>
        </w:rPr>
      </w:pPr>
      <w:r w:rsidRPr="00FA6585">
        <w:rPr>
          <w:rFonts w:ascii="Verdana" w:hAnsi="Verdana"/>
          <w:sz w:val="20"/>
        </w:rPr>
        <w:t xml:space="preserve">Esta acción se suma a las tareas que SBASE viene desarrollando en la Línea C para mejorar la experiencia de viaje y brindar mayor seguridad a los casi 200 mil usuarios que la utilizan a diario. En ese sentido, se pusieron en valor las estaciones y se adquirieron 30 coches con aire acondicionado, de los cuales ya entraron 24 en servicio que permitieron mejorar la frecuencia.  </w:t>
      </w:r>
    </w:p>
    <w:sectPr w:rsidR="00816889" w:rsidRPr="00FA6585" w:rsidSect="00E877A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68D" w:rsidRDefault="00A9768D" w:rsidP="00FA6585">
      <w:pPr>
        <w:spacing w:after="0" w:line="240" w:lineRule="auto"/>
      </w:pPr>
      <w:r>
        <w:separator/>
      </w:r>
    </w:p>
  </w:endnote>
  <w:endnote w:type="continuationSeparator" w:id="0">
    <w:p w:rsidR="00A9768D" w:rsidRDefault="00A9768D" w:rsidP="00FA6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68D" w:rsidRDefault="00A9768D" w:rsidP="00FA6585">
      <w:pPr>
        <w:spacing w:after="0" w:line="240" w:lineRule="auto"/>
      </w:pPr>
      <w:r>
        <w:separator/>
      </w:r>
    </w:p>
  </w:footnote>
  <w:footnote w:type="continuationSeparator" w:id="0">
    <w:p w:rsidR="00A9768D" w:rsidRDefault="00A9768D" w:rsidP="00FA6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585" w:rsidRDefault="00FA6585">
    <w:pPr>
      <w:pStyle w:val="Encabezado"/>
    </w:pPr>
    <w:r w:rsidRPr="00587662">
      <w:rPr>
        <w:noProof/>
        <w:lang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5448300</wp:posOffset>
          </wp:positionH>
          <wp:positionV relativeFrom="paragraph">
            <wp:posOffset>-124460</wp:posOffset>
          </wp:positionV>
          <wp:extent cx="699438" cy="699714"/>
          <wp:effectExtent l="19050" t="0" r="5080" b="0"/>
          <wp:wrapSquare wrapText="bothSides"/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9438" cy="69971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6046"/>
    <w:rsid w:val="00011CB3"/>
    <w:rsid w:val="000820AA"/>
    <w:rsid w:val="001A1D3B"/>
    <w:rsid w:val="002123BD"/>
    <w:rsid w:val="00226C5D"/>
    <w:rsid w:val="00227B60"/>
    <w:rsid w:val="002779CF"/>
    <w:rsid w:val="002E51E2"/>
    <w:rsid w:val="003326BE"/>
    <w:rsid w:val="00590A13"/>
    <w:rsid w:val="00717C54"/>
    <w:rsid w:val="00816889"/>
    <w:rsid w:val="00844B6A"/>
    <w:rsid w:val="00A9768D"/>
    <w:rsid w:val="00BE1B9A"/>
    <w:rsid w:val="00CC26F5"/>
    <w:rsid w:val="00D66046"/>
    <w:rsid w:val="00E877A8"/>
    <w:rsid w:val="00EB224B"/>
    <w:rsid w:val="00EB5C30"/>
    <w:rsid w:val="00F860DD"/>
    <w:rsid w:val="00FA6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7A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A658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A6585"/>
  </w:style>
  <w:style w:type="paragraph" w:styleId="Piedepgina">
    <w:name w:val="footer"/>
    <w:basedOn w:val="Normal"/>
    <w:link w:val="PiedepginaCar"/>
    <w:uiPriority w:val="99"/>
    <w:unhideWhenUsed/>
    <w:rsid w:val="00FA658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65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336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Sabrilu</cp:lastModifiedBy>
  <cp:revision>10</cp:revision>
  <cp:lastPrinted>2017-02-23T16:30:00Z</cp:lastPrinted>
  <dcterms:created xsi:type="dcterms:W3CDTF">2017-02-22T12:14:00Z</dcterms:created>
  <dcterms:modified xsi:type="dcterms:W3CDTF">2017-02-28T17:43:00Z</dcterms:modified>
</cp:coreProperties>
</file>